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B00" w:rsidRDefault="00C01B00" w:rsidP="00CA0B27">
      <w:pPr>
        <w:pStyle w:val="NormalWeb"/>
        <w:shd w:val="clear" w:color="auto" w:fill="FFFFFF"/>
        <w:spacing w:before="0" w:beforeAutospacing="0" w:line="440" w:lineRule="exact"/>
        <w:jc w:val="center"/>
        <w:rPr>
          <w:color w:val="000000"/>
        </w:rPr>
      </w:pPr>
      <w:r w:rsidRPr="00CA0B27">
        <w:rPr>
          <w:rFonts w:ascii="方正小标宋简体" w:eastAsia="方正小标宋简体" w:hint="eastAsia"/>
          <w:bCs/>
          <w:color w:val="000000"/>
          <w:sz w:val="36"/>
          <w:szCs w:val="36"/>
        </w:rPr>
        <w:t>在同各界优秀青年代表座谈时的讲话</w:t>
      </w:r>
      <w:r w:rsidRPr="00CA0B27">
        <w:rPr>
          <w:rFonts w:ascii="方正小标宋简体" w:eastAsia="方正小标宋简体"/>
          <w:color w:val="000000"/>
          <w:sz w:val="36"/>
          <w:szCs w:val="36"/>
        </w:rPr>
        <w:br/>
      </w:r>
      <w:r w:rsidRPr="00CA0B27">
        <w:rPr>
          <w:rFonts w:ascii="仿宋_GB2312" w:eastAsia="仿宋_GB2312" w:hint="eastAsia"/>
          <w:color w:val="000000"/>
          <w:sz w:val="28"/>
          <w:szCs w:val="28"/>
        </w:rPr>
        <w:t>（２０１３年５月４日，上午）</w:t>
      </w:r>
      <w:r w:rsidRPr="00CA0B27">
        <w:rPr>
          <w:rFonts w:ascii="仿宋_GB2312" w:eastAsia="仿宋_GB2312"/>
          <w:color w:val="000000"/>
          <w:sz w:val="28"/>
          <w:szCs w:val="28"/>
        </w:rPr>
        <w:br/>
      </w:r>
      <w:r w:rsidRPr="00CA0B27">
        <w:rPr>
          <w:rFonts w:ascii="仿宋_GB2312" w:eastAsia="仿宋_GB2312" w:hint="eastAsia"/>
          <w:color w:val="000000"/>
          <w:sz w:val="28"/>
          <w:szCs w:val="28"/>
        </w:rPr>
        <w:t>习近平</w:t>
      </w:r>
    </w:p>
    <w:p w:rsidR="00C01B00" w:rsidRPr="00CA0B27" w:rsidRDefault="00C01B00" w:rsidP="00CA0B27">
      <w:pPr>
        <w:spacing w:line="440" w:lineRule="exact"/>
        <w:rPr>
          <w:rFonts w:ascii="仿宋_GB2312" w:eastAsia="仿宋_GB2312"/>
          <w:sz w:val="28"/>
          <w:szCs w:val="28"/>
        </w:rPr>
      </w:pPr>
      <w:r w:rsidRPr="00CA0B27">
        <w:rPr>
          <w:rFonts w:ascii="仿宋_GB2312" w:eastAsia="仿宋_GB2312" w:hint="eastAsia"/>
          <w:sz w:val="28"/>
          <w:szCs w:val="28"/>
        </w:rPr>
        <w:t>青年朋友们，同志们：</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今天是五四青年节。在这个属于青春的日子里，很高兴来参加“实现中国梦、青春勇担当”主题团日活动，同各条战线的优秀青年代表一起交流，聆听大家抒发与祖国共奋进、与时代齐发展的青春感受。</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首先，我代表党中央，向全国各族各界青年，致以节日的问候！向荣获中国青年五四奖章的青年朋友们，向中国大学生和全国高校辅导员年度人物、中国青年创业奖获得者、全国农村青年致富带头人标兵、“西部计划”优秀志愿者等优秀青年代表，表示热烈的祝贺！向各行各业的先进青年典型，表示由衷的敬意！</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我们同青年朋友们到航天城来，就是要实地感受载人航天精神，激励包括广大青年在内的全国各族人民为实现中华民族伟大复兴的中国梦而奋斗。</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刚才，不同领域的优秀青年代表作了很好的发言。在你们身上，充分体现了当代青年报效祖国的远大志向、朝气蓬勃的精神风貌、自强不息的意志品格、甘于奉献的思想境界，也充分体现了广大青年对中国特色社会主义的坚定信念、对实现中华民族伟大复兴的必胜信心。</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青年最富有朝气、最富有梦想。近代以来，我国青年不懈追求的美好梦想，始终与振兴中华的历史进程紧密相联。在革命战争年代，广大青年满怀革命理想，为争取民族独立、人民解放冲锋陷阵、抛洒热血。在社会主义革命和建设时期，广大青年响应党的号召，向困难进军，向荒原进军，保卫祖国，建设祖国，在新中国的广阔天地忘我劳动、艰苦创业。在改革开放历史新时期，广大青年发出团结起来、振兴中华的时代强音，为祖国繁荣富强开拓奋进、锐意创新。在最近的芦山抗震救灾中，大批青年临危不惧、顽强拼搏，广大青年心系灾区、无私奉献，为抗震救灾作出了重要贡献。</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历史和现实都告诉我们，青年一代有理想、有担当，国家就有前途，民族就有希望，实现我们的发展目标就有源源不断的强大力量。</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党的十八大描绘了全面建成小康社会、加快推进社会主义现代化的宏伟蓝图，发出了向实现“两个一百年”奋斗目标进军的时代号召。根据党的十八大精神，我们明确提出要实现中华民族伟大复兴的中国梦。现在，大家都在谈论中国梦，都在思考中国梦与自己的关系、自己为实现中国梦应尽的责任。</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sz w:val="28"/>
          <w:szCs w:val="28"/>
        </w:rPr>
        <w:t>——</w:t>
      </w:r>
      <w:r w:rsidRPr="00CA0B27">
        <w:rPr>
          <w:rFonts w:ascii="仿宋_GB2312" w:eastAsia="仿宋_GB2312" w:hint="eastAsia"/>
          <w:sz w:val="28"/>
          <w:szCs w:val="28"/>
        </w:rPr>
        <w:t>中国梦是历史的、现实的，也是未来的。中国梦凝结着无数仁人志士的不懈努力，承载着全体中华儿女的共同向往，昭示着国家富强、民族振兴、人民幸福的美好前景。</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sz w:val="28"/>
          <w:szCs w:val="28"/>
        </w:rPr>
        <w:t>——</w:t>
      </w:r>
      <w:r w:rsidRPr="00CA0B27">
        <w:rPr>
          <w:rFonts w:ascii="仿宋_GB2312" w:eastAsia="仿宋_GB2312" w:hint="eastAsia"/>
          <w:sz w:val="28"/>
          <w:szCs w:val="28"/>
        </w:rPr>
        <w:t>中国梦是国家的、民族的，也是每一个中国人的。国家好、民族好，大家才会好。只有每个人都为美好梦想而奋斗，才能汇聚起实现中国梦的磅礴力量。</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sz w:val="28"/>
          <w:szCs w:val="28"/>
        </w:rPr>
        <w:t>——</w:t>
      </w:r>
      <w:r w:rsidRPr="00CA0B27">
        <w:rPr>
          <w:rFonts w:ascii="仿宋_GB2312" w:eastAsia="仿宋_GB2312" w:hint="eastAsia"/>
          <w:sz w:val="28"/>
          <w:szCs w:val="28"/>
        </w:rPr>
        <w:t>中国梦是我们的，更是你们青年一代的。中华民族伟大复兴终将在广大青年的接力奋斗中变为现实。</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在革命、建设、改革各个历史时期，中国共产党始终高度重视青年、关怀青年、信任青年，对青年一代寄予殷切期望。中国共产党从来都把青年看作是祖国的未来、民族的希望，从来都把青年作为党和人民事业发展的生力军，从来都支持青年在人民的伟大奋斗中实现自己的人生理想。</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现在，我们比历史上任何时期都更接近实现中华民族伟大复兴的目标，比历史上任何时期都更有信心、更有能力实现这个目标。行百里者半九十。距离实现中华民族伟大复兴的目标越近，我们越不能懈怠，越要加倍努力，越要动员广大青年为之奋斗。</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展望未来，我国青年一代必将大有可为，也必将大有作为。这是“长江后浪推前浪”的历史规律，也是“一代更比一代强”的青春责任。广大青年要勇敢肩负起时代赋予的重任，志存高远，脚踏实地，努力在实现中华民族伟大复兴的中国梦的生动实践中放飞青春梦想。</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第一，广大青年一定要坚定理想信念。“功崇惟志，业广惟勤。”理想指引人生方向，信念决定事业成败。没有理想信念，就会导致精神上“缺钙”。中国梦是全国各族人民的共同理想，也是青年一代应该牢固树立的远大理想。中国特色社会主义是我们党带领人民历经千辛万苦找到的实现中国梦的正确道路，也是广大青年应该牢固确立的人生信念。</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广大青年要坚持用邓小平理论、“三个代表”重要思想、科学发展观武装头脑，把理想信念建立在对科学理论的理性认同上，建立在对历史规律的正确认识上，建立在对基本国情的准确把握上，不断增强道路自信、理论自信、制度自信，增强对坚持党的领导的信念，永远紧跟党高高举起中国特色社会主义伟大旗帜。</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第二，广大青年一定要练就过硬本领。学习是成长进步的阶梯，实践是提高本领的途径。青年的素质和本领直接影响着实现中国梦的进程。古人说：“学如弓弩，才如箭镞。”说的是学问的根基好比弓弩，才能好比箭头，只要依靠厚实的见识来引导，就可以让才能很好发挥作用。青年人正处于学习的黄金时期，应该把学习作为首要任务，作为一种责任、一种精神追求、一种生活方式，树立梦想从学习开始、事业靠本领成就的观念，让勤奋学习成为青春远航的动力，让增长本领成为青春搏击的能量。</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广大青年要坚持面向现代化、面向世界、面向未来，增强知识更新的紧迫感，如饥似渴学习，既扎实打牢基础知识又及时更新知识，既刻苦钻研理论又积极掌握技能，不断提高与时代发展和事业要求相适应的素质和能力。要坚持学以致用，深入基层、深入群众，在改革开放和社会主义现代化建设的大熔炉中，在社会的大学校里，掌握真才实学，增益其所不能，努力成为可堪大用、能担重任的栋梁之材。</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第三，广大青年一定要勇于创新创造。创新是民族进步的灵魂，是一个国家兴旺发达的不竭源泉，也是中华民族最深沉的民族禀赋，正所谓“苟日新，日日新，又日新”。生活从不眷顾因循守旧、满足现状者，从不等待不思进取、坐享其成者，而是将更多机遇留给善于和勇于创新的人们。青年是社会上最富活力、最具创造性的群体，理应走在创新创造前列。</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广大青年要有敢为人先的锐气，勇于解放思想、与时俱进，敢于上下求索、开拓进取，树立在继承前人的基础上超越前人的雄心壮志，“以青春之我……，创建青春之国家，青春之民族”。要有逢山开路、遇河架桥的意志，为了创新创造而百折不挠、勇往直前。要有探索真知、求真务实的态度，在立足本职的创新创造中不断积累经验、取得成果。</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第四，广大青年一定要矢志艰苦奋斗。“宝剑锋从磨砺出，梅花香自苦寒来。”人类的美好理想，都不可能唾手可得，都离不开筚路蓝缕、手胼足胝的艰苦奋斗。我们的国家，我们的民族，从积贫积弱一步一步走到今天的发展繁荣，靠的就是一代又一代人的顽强拼搏，靠的就是中华民族自强不息的奋斗精神。当前，我们既面临着重要发展机遇，也面临着前所未有的困难和挑战。梦在前方，路在脚下。自胜者强，自强者胜。实现我们的发展目标，需要广大青年锲而不舍、驰而不息的奋斗。</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广大青年要牢记“空谈误国、实干兴邦”，立足本职、埋头苦干，从自身做起，从点滴做起，用勤劳的双手、一流的业绩成就属于自己的人生精彩。要不怕困难、攻坚克难，勇于到条件艰苦的基层、国家建设的一线、项目攻关的前沿，经受锻炼，增长才干。要勇于创业、敢闯敢干，努力在改革开放中闯新路、创新业，不断开辟事业发展新天地。</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第五，广大青年一定要锤炼高尚品格。中国特色社会主义是物质文明和精神文明全面发展的社会主义。一个没有精神力量的民族难以自立自强，一项没有文化支撑的事业难以持续长久。青年是引风气之先的社会力量。一个民族的文明素养很大程度上体现在青年一代的道德水准和精神风貌上。</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广大青年要把正确的道德认知、自觉的道德养成、积极的道德实践紧密结合起来，自觉树立和践行社会主义核心价值观，带头倡导良好社会风气。要加强思想道德修养，自觉弘扬爱国主义、集体主义、社会主义思想，积极倡导社会公德、职业道德、家庭美德。要牢记“从善如登，从恶如崩”的道理，始终保持积极的人生态度、良好的道德品质、健康的生活情趣。要倡导社会文明新风，带头学雷锋，积极参加志愿服务，主动承担社会责任，热诚关爱他人，多做扶贫济困、扶弱助残的实事好事，以实际行动促进社会进步。</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为实现中华民族伟大复兴的中国梦而奋斗，是中国青年运动的时代主题。共青团要在广大青少年中深入开展“我的中国梦”主题教育实践活动，为每个青少年播种梦想、点燃梦想，让更多青少年敢于有梦、勇于追梦、勤于圆梦，让每个青少年都为实现中国梦增添强大青春能量。要用中国梦打牢广大青少年的共同思想基础，教育和帮助青少年树立正确的世界观、人生观、价值观，永远热爱我们伟大的祖国，永远热爱我们伟大的人民，永远热爱我们伟大的中华民族，坚定跟着党走中国道路。要用中国梦激发广大青少年的历史责任感，发扬“党有号召、团有行动”的光荣传统，在党和国家工作大局中找准自身工作的切入点和结合点，组织动员广大青少年支持改革、促进发展、维护稳定。要积极为广大青少年实现梦想提供服务，切实改进作风，深入基层、走进青年，想青年之所想，急青年之所急，代表和维护青少年普遍性利益诉求，努力为广大青少年成长成才创造良好环境。</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青年模范人物是广大青少年学习的榜样，肩负着更多社会责任和公众期望，在青少年中乃至全社会都有着很强的示范带动作用。希望青年模范们再接再厉、严于律己、锐意进取，用自身的成长历程、精神追求、模范行动为广大青少年作好表率。</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青年兴则国家兴，青年强则国家强。我们党自成立之日起，就始终代表广大青年、赢得广大青年、依靠广大青年。各级党委和政府要充分信任青年、热情关心青年、严格要求青年，为青年驰骋思想打开更浩瀚的天空，为青年实践创新搭建更广阔的舞台，为青年塑造人生提供更丰富的机会，为青年建功立业创造更有利的条件。各级领导干部要关注青年愿望、帮助青年发展、支持青年创业，做青年朋友的知心人，做青年工作的热心人。</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青年朋友们，人的一生只有一次青春。现在，青春是用来奋斗的；将来，青春是用来回忆的。人生之路，有坦途也有陡坡，有平川也有险滩，有直道也有弯路。青年面临的选择很多，关键是要以正确的世界观、人生观、价值观来指导自己的选择。无数人生成功的事实表明，青年时代，选择吃苦也就选择了收获，选择奉献也就选择了高尚。青年时期多经历一点摔打、挫折、考验，有利于走好一生的路。要历练宠辱不惊的心理素质，坚定百折不挠的进取意志，保持乐观向上的精神状态，变挫折为动力，用从挫折中吸取的教训启迪人生，使人生获得升华和超越。总之，只有进行了激情奋斗的青春，只有进行了顽强拼搏的青春，只有为人民作出了奉献的青春，才会留下充实、温暖、持久、无悔的青春回忆。</w:t>
      </w:r>
    </w:p>
    <w:p w:rsidR="00C01B00" w:rsidRPr="00CA0B27" w:rsidRDefault="00C01B00" w:rsidP="00CA0B27">
      <w:pPr>
        <w:spacing w:line="440" w:lineRule="exact"/>
        <w:ind w:firstLineChars="200" w:firstLine="31680"/>
        <w:rPr>
          <w:rFonts w:ascii="仿宋_GB2312" w:eastAsia="仿宋_GB2312"/>
          <w:sz w:val="28"/>
          <w:szCs w:val="28"/>
        </w:rPr>
      </w:pPr>
      <w:r w:rsidRPr="00CA0B27">
        <w:rPr>
          <w:rFonts w:ascii="仿宋_GB2312" w:eastAsia="仿宋_GB2312" w:hint="eastAsia"/>
          <w:sz w:val="28"/>
          <w:szCs w:val="28"/>
        </w:rPr>
        <w:t>青年朋友们，我坚信，在党的领导下，只要全国各族人民紧密团结，脚踏实地、开拓进取，到本世纪中叶，我们必将建成富强民主文明和谐的社会主义现代化国家，我国广大青年必将同全国各族人民一道共同见证、共同享有中国梦的实现！</w:t>
      </w:r>
    </w:p>
    <w:p w:rsidR="00C01B00" w:rsidRPr="003A5642" w:rsidRDefault="00C01B00" w:rsidP="00CA0B27">
      <w:pPr>
        <w:spacing w:line="440" w:lineRule="exact"/>
        <w:ind w:firstLineChars="200" w:firstLine="31680"/>
      </w:pPr>
    </w:p>
    <w:sectPr w:rsidR="00C01B00" w:rsidRPr="003A5642" w:rsidSect="00920C8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BDEDEB8"/>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BCDE38B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6FDCDFFA"/>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95B860D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C92ACCE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77BABF46"/>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32A40CBA"/>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9E50F9E6"/>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3D16F73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AF2CCD2"/>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5642"/>
    <w:rsid w:val="003A5642"/>
    <w:rsid w:val="008A5231"/>
    <w:rsid w:val="00920C84"/>
    <w:rsid w:val="00A32C74"/>
    <w:rsid w:val="00C01B00"/>
    <w:rsid w:val="00CA0B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C84"/>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3A5642"/>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3A5642"/>
    <w:rPr>
      <w:rFonts w:cs="Times New Roman"/>
      <w:b/>
      <w:bCs/>
    </w:rPr>
  </w:style>
</w:styles>
</file>

<file path=word/webSettings.xml><?xml version="1.0" encoding="utf-8"?>
<w:webSettings xmlns:r="http://schemas.openxmlformats.org/officeDocument/2006/relationships" xmlns:w="http://schemas.openxmlformats.org/wordprocessingml/2006/main">
  <w:divs>
    <w:div w:id="15764341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6</Pages>
  <Words>642</Words>
  <Characters>3666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cp:lastModifiedBy>
  <cp:revision>2</cp:revision>
  <dcterms:created xsi:type="dcterms:W3CDTF">2018-08-24T08:15:00Z</dcterms:created>
  <dcterms:modified xsi:type="dcterms:W3CDTF">2018-08-24T09:26:00Z</dcterms:modified>
</cp:coreProperties>
</file>